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D17E" w14:textId="77777777" w:rsidR="00C3227E" w:rsidRDefault="00C3227E" w:rsidP="00C3227E">
      <w:pPr>
        <w:pStyle w:val="a5"/>
        <w:spacing w:after="0" w:line="271" w:lineRule="auto"/>
        <w:ind w:left="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B985A" w14:textId="6DE9021D" w:rsidR="00C3227E" w:rsidRPr="00A90AED" w:rsidRDefault="009F2996" w:rsidP="00C3227E">
      <w:pPr>
        <w:pStyle w:val="a5"/>
        <w:spacing w:after="0" w:line="271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</w:t>
      </w:r>
      <w:r w:rsidR="00C32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14:paraId="52109CC5" w14:textId="1B7ED91F" w:rsidR="00C3227E" w:rsidRPr="00A90AED" w:rsidRDefault="00C3227E" w:rsidP="00C3227E">
      <w:pPr>
        <w:pStyle w:val="a5"/>
        <w:spacing w:after="0" w:line="271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9F29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Рускомсерт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25B16DE" w14:textId="77777777" w:rsidR="00C3227E" w:rsidRDefault="00C3227E" w:rsidP="00C3227E">
      <w:pPr>
        <w:pStyle w:val="a5"/>
        <w:spacing w:after="0" w:line="271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E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14:paraId="5B8932AA" w14:textId="77777777" w:rsidR="00C3227E" w:rsidRDefault="00C3227E" w:rsidP="00C3227E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14:paraId="396992CD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 w:rsidRPr="00A90AED">
        <w:rPr>
          <w:rFonts w:eastAsia="Times New Roman"/>
          <w:b/>
          <w:szCs w:val="24"/>
          <w:lang w:eastAsia="ru-RU"/>
        </w:rPr>
        <w:t xml:space="preserve">1 Сведения о </w:t>
      </w:r>
      <w:r>
        <w:rPr>
          <w:rFonts w:eastAsia="Times New Roman"/>
          <w:b/>
          <w:szCs w:val="24"/>
          <w:lang w:eastAsia="ru-RU"/>
        </w:rPr>
        <w:t>предъявителе апелляции</w:t>
      </w:r>
    </w:p>
    <w:p w14:paraId="2231A3A8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ФИО</w:t>
      </w:r>
      <w:r w:rsidRPr="00A90AED">
        <w:rPr>
          <w:rFonts w:eastAsia="Times New Roman"/>
          <w:szCs w:val="24"/>
          <w:lang w:eastAsia="ru-RU"/>
        </w:rPr>
        <w:t>/Организация_____________________________________</w:t>
      </w:r>
      <w:r>
        <w:rPr>
          <w:rFonts w:eastAsia="Times New Roman"/>
          <w:szCs w:val="24"/>
          <w:lang w:eastAsia="ru-RU"/>
        </w:rPr>
        <w:t>_________________________________</w:t>
      </w:r>
    </w:p>
    <w:p w14:paraId="65602E0F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Адрес</w:t>
      </w:r>
      <w:r>
        <w:rPr>
          <w:rFonts w:eastAsia="Times New Roman"/>
          <w:szCs w:val="24"/>
          <w:lang w:eastAsia="ru-RU"/>
        </w:rPr>
        <w:t xml:space="preserve"> ______________</w:t>
      </w:r>
      <w:r w:rsidRPr="00A90AED">
        <w:rPr>
          <w:rFonts w:eastAsia="Times New Roman"/>
          <w:szCs w:val="24"/>
          <w:lang w:eastAsia="ru-RU"/>
        </w:rPr>
        <w:t>_______________________________________</w:t>
      </w:r>
      <w:r>
        <w:rPr>
          <w:rFonts w:eastAsia="Times New Roman"/>
          <w:szCs w:val="24"/>
          <w:lang w:eastAsia="ru-RU"/>
        </w:rPr>
        <w:t>___________________________</w:t>
      </w:r>
    </w:p>
    <w:p w14:paraId="35D3E0F9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Почтовый индекс, город_____</w:t>
      </w:r>
      <w:r w:rsidRPr="00A90AED">
        <w:rPr>
          <w:rFonts w:eastAsia="Times New Roman"/>
          <w:szCs w:val="24"/>
          <w:lang w:eastAsia="ru-RU"/>
        </w:rPr>
        <w:t>______________________________________</w:t>
      </w:r>
      <w:r>
        <w:rPr>
          <w:rFonts w:eastAsia="Times New Roman"/>
          <w:szCs w:val="24"/>
          <w:lang w:eastAsia="ru-RU"/>
        </w:rPr>
        <w:t>____</w:t>
      </w:r>
      <w:r w:rsidRPr="00A90AED">
        <w:rPr>
          <w:rFonts w:eastAsia="Times New Roman"/>
          <w:szCs w:val="24"/>
          <w:lang w:eastAsia="ru-RU"/>
        </w:rPr>
        <w:t>__</w:t>
      </w:r>
      <w:r>
        <w:rPr>
          <w:rFonts w:eastAsia="Times New Roman"/>
          <w:szCs w:val="24"/>
          <w:lang w:eastAsia="ru-RU"/>
        </w:rPr>
        <w:t>_______</w:t>
      </w:r>
      <w:r w:rsidRPr="00A90AED">
        <w:rPr>
          <w:rFonts w:eastAsia="Times New Roman"/>
          <w:szCs w:val="24"/>
          <w:lang w:eastAsia="ru-RU"/>
        </w:rPr>
        <w:t>___</w:t>
      </w:r>
      <w:r>
        <w:rPr>
          <w:rFonts w:eastAsia="Times New Roman"/>
          <w:szCs w:val="24"/>
          <w:lang w:eastAsia="ru-RU"/>
        </w:rPr>
        <w:t>______</w:t>
      </w:r>
    </w:p>
    <w:p w14:paraId="1C6A7D09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Страна_______________________________________________________________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14:paraId="3C4B8E2C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Номер телефона__</w:t>
      </w:r>
      <w:r w:rsidRPr="00A90AED">
        <w:rPr>
          <w:rFonts w:eastAsia="Times New Roman"/>
          <w:szCs w:val="24"/>
          <w:lang w:eastAsia="ru-RU"/>
        </w:rPr>
        <w:t>____________________________________________________</w:t>
      </w:r>
      <w:r>
        <w:rPr>
          <w:rFonts w:eastAsia="Times New Roman"/>
          <w:szCs w:val="24"/>
          <w:lang w:eastAsia="ru-RU"/>
        </w:rPr>
        <w:t>__________________</w:t>
      </w:r>
    </w:p>
    <w:p w14:paraId="399A07E6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Номер </w:t>
      </w:r>
      <w:r w:rsidRPr="00A90AED">
        <w:rPr>
          <w:rFonts w:eastAsia="Times New Roman"/>
          <w:szCs w:val="24"/>
          <w:lang w:eastAsia="ru-RU"/>
        </w:rPr>
        <w:t>факса</w:t>
      </w:r>
      <w:r>
        <w:rPr>
          <w:rFonts w:eastAsia="Times New Roman"/>
          <w:szCs w:val="24"/>
          <w:lang w:eastAsia="ru-RU"/>
        </w:rPr>
        <w:t xml:space="preserve"> _</w:t>
      </w:r>
      <w:r w:rsidRPr="00A90AED">
        <w:rPr>
          <w:rFonts w:eastAsia="Times New Roman"/>
          <w:szCs w:val="24"/>
          <w:lang w:eastAsia="ru-RU"/>
        </w:rPr>
        <w:t>_______________________________________________________</w:t>
      </w:r>
      <w:r>
        <w:rPr>
          <w:rFonts w:eastAsia="Times New Roman"/>
          <w:szCs w:val="24"/>
          <w:lang w:eastAsia="ru-RU"/>
        </w:rPr>
        <w:t>__________________</w:t>
      </w:r>
    </w:p>
    <w:p w14:paraId="652DDB31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Электронная почта____</w:t>
      </w:r>
      <w:r w:rsidRPr="00A90AED">
        <w:rPr>
          <w:rFonts w:eastAsia="Times New Roman"/>
          <w:szCs w:val="24"/>
          <w:lang w:eastAsia="ru-RU"/>
        </w:rPr>
        <w:t>________________________________________________</w:t>
      </w:r>
      <w:r>
        <w:rPr>
          <w:rFonts w:eastAsia="Times New Roman"/>
          <w:szCs w:val="24"/>
          <w:lang w:eastAsia="ru-RU"/>
        </w:rPr>
        <w:t>_________________</w:t>
      </w:r>
    </w:p>
    <w:p w14:paraId="2B3EE26F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 xml:space="preserve">Кто действует от имени </w:t>
      </w:r>
      <w:r>
        <w:rPr>
          <w:rFonts w:eastAsia="Times New Roman"/>
          <w:szCs w:val="24"/>
          <w:lang w:eastAsia="ru-RU"/>
        </w:rPr>
        <w:t>предъявителя апелляции</w:t>
      </w:r>
      <w:r w:rsidRPr="00A90AED">
        <w:rPr>
          <w:rFonts w:eastAsia="Times New Roman"/>
          <w:szCs w:val="24"/>
          <w:lang w:eastAsia="ru-RU"/>
        </w:rPr>
        <w:t xml:space="preserve"> (</w:t>
      </w:r>
      <w:r>
        <w:rPr>
          <w:rFonts w:eastAsia="Times New Roman"/>
          <w:szCs w:val="24"/>
          <w:lang w:eastAsia="ru-RU"/>
        </w:rPr>
        <w:t>если применимо</w:t>
      </w:r>
      <w:r w:rsidRPr="00A90AED">
        <w:rPr>
          <w:rFonts w:eastAsia="Times New Roman"/>
          <w:szCs w:val="24"/>
          <w:lang w:eastAsia="ru-RU"/>
        </w:rPr>
        <w:t>)</w:t>
      </w:r>
    </w:p>
    <w:p w14:paraId="26818AED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</w:t>
      </w:r>
      <w:r>
        <w:rPr>
          <w:rFonts w:eastAsia="Times New Roman"/>
          <w:szCs w:val="24"/>
          <w:lang w:eastAsia="ru-RU"/>
        </w:rPr>
        <w:t>_____</w:t>
      </w:r>
      <w:r w:rsidRPr="00A90AED">
        <w:rPr>
          <w:rFonts w:eastAsia="Times New Roman"/>
          <w:szCs w:val="24"/>
          <w:lang w:eastAsia="ru-RU"/>
        </w:rPr>
        <w:t>__________________________________________________________</w:t>
      </w:r>
      <w:r>
        <w:rPr>
          <w:rFonts w:eastAsia="Times New Roman"/>
          <w:szCs w:val="24"/>
          <w:lang w:eastAsia="ru-RU"/>
        </w:rPr>
        <w:t>___________</w:t>
      </w:r>
    </w:p>
    <w:p w14:paraId="52BB6E54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Контактное лицо (при отличии</w:t>
      </w:r>
      <w:r>
        <w:rPr>
          <w:rFonts w:eastAsia="Times New Roman"/>
          <w:szCs w:val="24"/>
          <w:lang w:eastAsia="ru-RU"/>
        </w:rPr>
        <w:t xml:space="preserve"> </w:t>
      </w:r>
      <w:r w:rsidRPr="00A90AED">
        <w:rPr>
          <w:rFonts w:eastAsia="Times New Roman"/>
          <w:szCs w:val="24"/>
          <w:lang w:eastAsia="ru-RU"/>
        </w:rPr>
        <w:t>от указанного выше)</w:t>
      </w:r>
    </w:p>
    <w:p w14:paraId="7B846A3F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</w:t>
      </w:r>
      <w:r>
        <w:rPr>
          <w:rFonts w:eastAsia="Times New Roman"/>
          <w:szCs w:val="24"/>
          <w:lang w:eastAsia="ru-RU"/>
        </w:rPr>
        <w:t>_____</w:t>
      </w:r>
      <w:r w:rsidRPr="00A90AED">
        <w:rPr>
          <w:rFonts w:eastAsia="Times New Roman"/>
          <w:szCs w:val="24"/>
          <w:lang w:eastAsia="ru-RU"/>
        </w:rPr>
        <w:t>_____________________________________________________</w:t>
      </w:r>
      <w:r>
        <w:rPr>
          <w:rFonts w:eastAsia="Times New Roman"/>
          <w:szCs w:val="24"/>
          <w:lang w:eastAsia="ru-RU"/>
        </w:rPr>
        <w:t>___________</w:t>
      </w:r>
    </w:p>
    <w:p w14:paraId="21ECFC02" w14:textId="77777777" w:rsidR="00C3227E" w:rsidRDefault="00C3227E" w:rsidP="00C3227E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14:paraId="1B8C9BCA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 Суть</w:t>
      </w:r>
      <w:r w:rsidRPr="00A90AED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апелляции</w:t>
      </w:r>
    </w:p>
    <w:p w14:paraId="7C415DA9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 возникновения</w:t>
      </w:r>
      <w:r>
        <w:rPr>
          <w:rFonts w:eastAsia="Times New Roman"/>
          <w:szCs w:val="24"/>
          <w:lang w:eastAsia="ru-RU"/>
        </w:rPr>
        <w:t xml:space="preserve"> предмета апелляции _____________________</w:t>
      </w:r>
      <w:r w:rsidRPr="00A90AED">
        <w:rPr>
          <w:rFonts w:eastAsia="Times New Roman"/>
          <w:szCs w:val="24"/>
          <w:lang w:eastAsia="ru-RU"/>
        </w:rPr>
        <w:t>__________________</w:t>
      </w:r>
      <w:r>
        <w:rPr>
          <w:rFonts w:eastAsia="Times New Roman"/>
          <w:szCs w:val="24"/>
          <w:lang w:eastAsia="ru-RU"/>
        </w:rPr>
        <w:t>___________</w:t>
      </w:r>
    </w:p>
    <w:p w14:paraId="72B30EF5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Описание___________________</w:t>
      </w:r>
      <w:r>
        <w:rPr>
          <w:rFonts w:eastAsia="Times New Roman"/>
          <w:szCs w:val="24"/>
          <w:lang w:eastAsia="ru-RU"/>
        </w:rPr>
        <w:t>_____</w:t>
      </w:r>
      <w:r w:rsidRPr="00A90AED">
        <w:rPr>
          <w:rFonts w:eastAsia="Times New Roman"/>
          <w:szCs w:val="24"/>
          <w:lang w:eastAsia="ru-RU"/>
        </w:rPr>
        <w:t>__________________________________________</w:t>
      </w:r>
      <w:r>
        <w:rPr>
          <w:rFonts w:eastAsia="Times New Roman"/>
          <w:szCs w:val="24"/>
          <w:lang w:eastAsia="ru-RU"/>
        </w:rPr>
        <w:t>___________</w:t>
      </w:r>
    </w:p>
    <w:p w14:paraId="5A51C2DD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</w:t>
      </w:r>
      <w:r>
        <w:rPr>
          <w:rFonts w:eastAsia="Times New Roman"/>
          <w:szCs w:val="24"/>
          <w:lang w:eastAsia="ru-RU"/>
        </w:rPr>
        <w:t>______</w:t>
      </w:r>
      <w:r w:rsidRPr="00A90AED">
        <w:rPr>
          <w:rFonts w:eastAsia="Times New Roman"/>
          <w:szCs w:val="24"/>
          <w:lang w:eastAsia="ru-RU"/>
        </w:rPr>
        <w:t>__________________________________</w:t>
      </w:r>
      <w:r>
        <w:rPr>
          <w:rFonts w:eastAsia="Times New Roman"/>
          <w:szCs w:val="24"/>
          <w:lang w:eastAsia="ru-RU"/>
        </w:rPr>
        <w:t>_____</w:t>
      </w:r>
      <w:r w:rsidRPr="00A90AED">
        <w:rPr>
          <w:rFonts w:eastAsia="Times New Roman"/>
          <w:szCs w:val="24"/>
          <w:lang w:eastAsia="ru-RU"/>
        </w:rPr>
        <w:t>__</w:t>
      </w:r>
      <w:r>
        <w:rPr>
          <w:rFonts w:eastAsia="Times New Roman"/>
          <w:szCs w:val="24"/>
          <w:lang w:eastAsia="ru-RU"/>
        </w:rPr>
        <w:t>______</w:t>
      </w:r>
    </w:p>
    <w:p w14:paraId="0DAD8DDA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</w:t>
      </w:r>
      <w:r>
        <w:rPr>
          <w:rFonts w:eastAsia="Times New Roman"/>
          <w:szCs w:val="24"/>
          <w:lang w:eastAsia="ru-RU"/>
        </w:rPr>
        <w:t>______</w:t>
      </w:r>
      <w:r w:rsidRPr="00A90AED">
        <w:rPr>
          <w:rFonts w:eastAsia="Times New Roman"/>
          <w:szCs w:val="24"/>
          <w:lang w:eastAsia="ru-RU"/>
        </w:rPr>
        <w:t>_______________________________</w:t>
      </w:r>
      <w:r>
        <w:rPr>
          <w:rFonts w:eastAsia="Times New Roman"/>
          <w:szCs w:val="24"/>
          <w:lang w:eastAsia="ru-RU"/>
        </w:rPr>
        <w:t>__________</w:t>
      </w:r>
    </w:p>
    <w:p w14:paraId="56279772" w14:textId="77777777" w:rsidR="00C3227E" w:rsidRDefault="00C3227E" w:rsidP="00C3227E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14:paraId="47E9D38B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3</w:t>
      </w:r>
      <w:r w:rsidRPr="00A90AED">
        <w:rPr>
          <w:rFonts w:eastAsia="Times New Roman"/>
          <w:b/>
          <w:szCs w:val="24"/>
          <w:lang w:eastAsia="ru-RU"/>
        </w:rPr>
        <w:t xml:space="preserve"> Дата, подпись</w:t>
      </w:r>
    </w:p>
    <w:p w14:paraId="7065613F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Дата___________________________Подпись_______________________________</w:t>
      </w:r>
    </w:p>
    <w:p w14:paraId="7C50A159" w14:textId="77777777" w:rsidR="00C3227E" w:rsidRDefault="00C3227E" w:rsidP="00C3227E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</w:p>
    <w:p w14:paraId="3C4AD017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4</w:t>
      </w:r>
      <w:r w:rsidRPr="00A90AED">
        <w:rPr>
          <w:rFonts w:eastAsia="Times New Roman"/>
          <w:b/>
          <w:szCs w:val="24"/>
          <w:lang w:eastAsia="ru-RU"/>
        </w:rPr>
        <w:t xml:space="preserve"> Приложение</w:t>
      </w:r>
    </w:p>
    <w:p w14:paraId="1D1DC678" w14:textId="77777777" w:rsidR="00C3227E" w:rsidRPr="00A90AED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Перечень прилагаемых документов</w:t>
      </w:r>
    </w:p>
    <w:p w14:paraId="1A53A158" w14:textId="77777777" w:rsidR="00C3227E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 w:rsidRPr="00A90AED">
        <w:rPr>
          <w:rFonts w:eastAsia="Times New Roman"/>
          <w:szCs w:val="24"/>
          <w:lang w:eastAsia="ru-RU"/>
        </w:rPr>
        <w:t>_________________________________________________</w:t>
      </w:r>
      <w:r>
        <w:rPr>
          <w:rFonts w:eastAsia="Times New Roman"/>
          <w:szCs w:val="24"/>
          <w:lang w:eastAsia="ru-RU"/>
        </w:rPr>
        <w:t>____</w:t>
      </w:r>
      <w:r w:rsidRPr="00A90AED">
        <w:rPr>
          <w:rFonts w:eastAsia="Times New Roman"/>
          <w:szCs w:val="24"/>
          <w:lang w:eastAsia="ru-RU"/>
        </w:rPr>
        <w:t>_____________________</w:t>
      </w:r>
      <w:r>
        <w:rPr>
          <w:rFonts w:eastAsia="Times New Roman"/>
          <w:szCs w:val="24"/>
          <w:lang w:eastAsia="ru-RU"/>
        </w:rPr>
        <w:t>____________</w:t>
      </w:r>
    </w:p>
    <w:p w14:paraId="156165D8" w14:textId="77777777" w:rsidR="00C3227E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______________________________________________________________________________________</w:t>
      </w:r>
    </w:p>
    <w:p w14:paraId="548CBDC6" w14:textId="77777777" w:rsidR="00C3227E" w:rsidRDefault="00C3227E" w:rsidP="00C3227E">
      <w:pPr>
        <w:spacing w:after="0" w:line="271" w:lineRule="auto"/>
        <w:jc w:val="both"/>
        <w:rPr>
          <w:rFonts w:eastAsia="Times New Roman"/>
          <w:szCs w:val="24"/>
          <w:lang w:eastAsia="ru-RU"/>
        </w:rPr>
      </w:pPr>
    </w:p>
    <w:p w14:paraId="36593883" w14:textId="77777777" w:rsidR="00C3227E" w:rsidRPr="003B1408" w:rsidRDefault="00C3227E" w:rsidP="00C3227E">
      <w:pPr>
        <w:spacing w:after="0" w:line="271" w:lineRule="auto"/>
        <w:rPr>
          <w:rFonts w:eastAsia="Times New Roman"/>
          <w:color w:val="000000" w:themeColor="text1"/>
          <w:szCs w:val="24"/>
          <w:lang w:eastAsia="ru-RU"/>
        </w:rPr>
      </w:pPr>
    </w:p>
    <w:p w14:paraId="17D9BC6E" w14:textId="77777777" w:rsidR="003331E4" w:rsidRDefault="003331E4"/>
    <w:sectPr w:rsidR="003331E4" w:rsidSect="002C38E2">
      <w:headerReference w:type="default" r:id="rId6"/>
      <w:pgSz w:w="11906" w:h="16838"/>
      <w:pgMar w:top="567" w:right="707" w:bottom="993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2566" w14:textId="77777777" w:rsidR="00F67BCE" w:rsidRDefault="00F67BCE">
      <w:pPr>
        <w:spacing w:after="0" w:line="240" w:lineRule="auto"/>
      </w:pPr>
      <w:r>
        <w:separator/>
      </w:r>
    </w:p>
  </w:endnote>
  <w:endnote w:type="continuationSeparator" w:id="0">
    <w:p w14:paraId="1E470E69" w14:textId="77777777" w:rsidR="00F67BCE" w:rsidRDefault="00F6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E420" w14:textId="77777777" w:rsidR="00F67BCE" w:rsidRDefault="00F67BCE">
      <w:pPr>
        <w:spacing w:after="0" w:line="240" w:lineRule="auto"/>
      </w:pPr>
      <w:r>
        <w:separator/>
      </w:r>
    </w:p>
  </w:footnote>
  <w:footnote w:type="continuationSeparator" w:id="0">
    <w:p w14:paraId="53076723" w14:textId="77777777" w:rsidR="00F67BCE" w:rsidRDefault="00F6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168"/>
      <w:gridCol w:w="2445"/>
      <w:gridCol w:w="1729"/>
    </w:tblGrid>
    <w:tr w:rsidR="009A647A" w:rsidRPr="003B1408" w14:paraId="5A3A7BFE" w14:textId="77777777" w:rsidTr="00A75DB3">
      <w:trPr>
        <w:cantSplit/>
        <w:trHeight w:val="416"/>
        <w:jc w:val="center"/>
      </w:trPr>
      <w:tc>
        <w:tcPr>
          <w:tcW w:w="6168" w:type="dxa"/>
          <w:vMerge w:val="restart"/>
          <w:vAlign w:val="center"/>
        </w:tcPr>
        <w:p w14:paraId="4EA7AB6F" w14:textId="77777777" w:rsidR="009A647A" w:rsidRPr="003B1408" w:rsidRDefault="00C3227E" w:rsidP="00BF2BDE">
          <w:pPr>
            <w:tabs>
              <w:tab w:val="right" w:pos="-2977"/>
              <w:tab w:val="center" w:pos="4677"/>
              <w:tab w:val="right" w:pos="9355"/>
            </w:tabs>
            <w:spacing w:after="0"/>
            <w:jc w:val="center"/>
            <w:rPr>
              <w:rFonts w:eastAsia="Calibri"/>
              <w:color w:val="000000" w:themeColor="text1"/>
            </w:rPr>
          </w:pPr>
          <w:r w:rsidRPr="003B1408">
            <w:rPr>
              <w:rFonts w:eastAsia="Calibri"/>
              <w:color w:val="000000" w:themeColor="text1"/>
            </w:rPr>
            <w:t xml:space="preserve">Документированная процедура </w:t>
          </w:r>
        </w:p>
        <w:p w14:paraId="1168B012" w14:textId="77777777" w:rsidR="009A647A" w:rsidRPr="003B1408" w:rsidRDefault="00C3227E" w:rsidP="00BF2BDE">
          <w:pPr>
            <w:tabs>
              <w:tab w:val="right" w:pos="-2977"/>
              <w:tab w:val="center" w:pos="4677"/>
              <w:tab w:val="right" w:pos="9355"/>
            </w:tabs>
            <w:spacing w:after="0"/>
            <w:jc w:val="center"/>
            <w:rPr>
              <w:color w:val="000000" w:themeColor="text1"/>
              <w:szCs w:val="24"/>
            </w:rPr>
          </w:pPr>
          <w:r w:rsidRPr="003B1408">
            <w:rPr>
              <w:rFonts w:eastAsia="Calibri"/>
              <w:color w:val="000000" w:themeColor="text1"/>
            </w:rPr>
            <w:t>«Порядок рассмотрения жалоб</w:t>
          </w:r>
          <w:r>
            <w:rPr>
              <w:rFonts w:eastAsia="Calibri"/>
              <w:color w:val="000000" w:themeColor="text1"/>
            </w:rPr>
            <w:t>, обращений и апелляций</w:t>
          </w:r>
          <w:r w:rsidRPr="003B1408">
            <w:rPr>
              <w:rFonts w:eastAsia="Calibri"/>
              <w:color w:val="000000" w:themeColor="text1"/>
            </w:rPr>
            <w:t>»</w:t>
          </w:r>
        </w:p>
      </w:tc>
      <w:tc>
        <w:tcPr>
          <w:tcW w:w="2445" w:type="dxa"/>
          <w:tcBorders>
            <w:bottom w:val="single" w:sz="4" w:space="0" w:color="auto"/>
          </w:tcBorders>
          <w:vAlign w:val="center"/>
        </w:tcPr>
        <w:p w14:paraId="783767D8" w14:textId="77777777" w:rsidR="009A647A" w:rsidRPr="00775BDD" w:rsidRDefault="00C3227E" w:rsidP="00BE4DE4">
          <w:pPr>
            <w:tabs>
              <w:tab w:val="center" w:pos="4677"/>
              <w:tab w:val="right" w:pos="9355"/>
            </w:tabs>
            <w:spacing w:after="0"/>
            <w:jc w:val="center"/>
            <w:rPr>
              <w:szCs w:val="24"/>
            </w:rPr>
          </w:pPr>
          <w:r w:rsidRPr="00775BDD">
            <w:rPr>
              <w:rFonts w:eastAsia="Calibri"/>
            </w:rPr>
            <w:t>ДП-02.08/</w:t>
          </w:r>
          <w:r>
            <w:rPr>
              <w:rFonts w:eastAsia="Calibri"/>
            </w:rPr>
            <w:t>02-2020</w:t>
          </w:r>
        </w:p>
      </w:tc>
      <w:tc>
        <w:tcPr>
          <w:tcW w:w="1729" w:type="dxa"/>
          <w:vMerge w:val="restart"/>
          <w:vAlign w:val="center"/>
        </w:tcPr>
        <w:p w14:paraId="0097CA59" w14:textId="77777777" w:rsidR="009A647A" w:rsidRPr="003B1408" w:rsidRDefault="00C3227E" w:rsidP="00A81AE5">
          <w:pPr>
            <w:tabs>
              <w:tab w:val="center" w:pos="4677"/>
              <w:tab w:val="right" w:pos="9355"/>
            </w:tabs>
            <w:spacing w:after="0"/>
            <w:jc w:val="center"/>
            <w:rPr>
              <w:color w:val="000000" w:themeColor="text1"/>
              <w:szCs w:val="24"/>
            </w:rPr>
          </w:pPr>
          <w:r w:rsidRPr="002576DE">
            <w:rPr>
              <w:rFonts w:eastAsia="Times New Roman"/>
              <w:szCs w:val="24"/>
              <w:lang w:eastAsia="ru-RU"/>
            </w:rPr>
            <w:t xml:space="preserve">стр. </w:t>
          </w:r>
          <w:r w:rsidRPr="002576DE">
            <w:rPr>
              <w:rFonts w:eastAsia="Times New Roman"/>
              <w:szCs w:val="24"/>
              <w:lang w:eastAsia="ru-RU"/>
            </w:rPr>
            <w:fldChar w:fldCharType="begin"/>
          </w:r>
          <w:r w:rsidRPr="002576DE">
            <w:rPr>
              <w:rFonts w:eastAsia="Times New Roman"/>
              <w:szCs w:val="24"/>
              <w:lang w:eastAsia="ru-RU"/>
            </w:rPr>
            <w:instrText xml:space="preserve"> PAGE </w:instrText>
          </w:r>
          <w:r w:rsidRPr="002576DE">
            <w:rPr>
              <w:rFonts w:eastAsia="Times New Roman"/>
              <w:szCs w:val="24"/>
              <w:lang w:eastAsia="ru-RU"/>
            </w:rPr>
            <w:fldChar w:fldCharType="separate"/>
          </w:r>
          <w:r>
            <w:rPr>
              <w:rFonts w:eastAsia="Times New Roman"/>
              <w:noProof/>
              <w:szCs w:val="24"/>
              <w:lang w:eastAsia="ru-RU"/>
            </w:rPr>
            <w:t>20</w:t>
          </w:r>
          <w:r w:rsidRPr="002576DE">
            <w:rPr>
              <w:rFonts w:eastAsia="Times New Roman"/>
              <w:noProof/>
              <w:szCs w:val="24"/>
              <w:lang w:eastAsia="ru-RU"/>
            </w:rPr>
            <w:fldChar w:fldCharType="end"/>
          </w:r>
          <w:r w:rsidRPr="002576DE">
            <w:rPr>
              <w:rFonts w:eastAsia="Times New Roman"/>
              <w:szCs w:val="24"/>
              <w:lang w:eastAsia="ru-RU"/>
            </w:rPr>
            <w:t xml:space="preserve"> из </w:t>
          </w:r>
          <w:r w:rsidRPr="002576DE">
            <w:rPr>
              <w:rFonts w:eastAsia="Times New Roman"/>
              <w:szCs w:val="24"/>
              <w:lang w:eastAsia="ru-RU"/>
            </w:rPr>
            <w:fldChar w:fldCharType="begin"/>
          </w:r>
          <w:r w:rsidRPr="002576DE">
            <w:rPr>
              <w:rFonts w:eastAsia="Times New Roman"/>
              <w:szCs w:val="24"/>
              <w:lang w:eastAsia="ru-RU"/>
            </w:rPr>
            <w:instrText xml:space="preserve"> NUMPAGES </w:instrText>
          </w:r>
          <w:r w:rsidRPr="002576DE">
            <w:rPr>
              <w:rFonts w:eastAsia="Times New Roman"/>
              <w:szCs w:val="24"/>
              <w:lang w:eastAsia="ru-RU"/>
            </w:rPr>
            <w:fldChar w:fldCharType="separate"/>
          </w:r>
          <w:r>
            <w:rPr>
              <w:rFonts w:eastAsia="Times New Roman"/>
              <w:noProof/>
              <w:szCs w:val="24"/>
              <w:lang w:eastAsia="ru-RU"/>
            </w:rPr>
            <w:t>20</w:t>
          </w:r>
          <w:r w:rsidRPr="002576DE">
            <w:rPr>
              <w:rFonts w:eastAsia="Times New Roman"/>
              <w:noProof/>
              <w:szCs w:val="24"/>
              <w:lang w:eastAsia="ru-RU"/>
            </w:rPr>
            <w:fldChar w:fldCharType="end"/>
          </w:r>
        </w:p>
      </w:tc>
    </w:tr>
    <w:tr w:rsidR="009A647A" w:rsidRPr="00C677A3" w14:paraId="14919CAC" w14:textId="77777777" w:rsidTr="00A75DB3">
      <w:trPr>
        <w:cantSplit/>
        <w:trHeight w:val="418"/>
        <w:jc w:val="center"/>
      </w:trPr>
      <w:tc>
        <w:tcPr>
          <w:tcW w:w="6168" w:type="dxa"/>
          <w:vMerge/>
        </w:tcPr>
        <w:p w14:paraId="10B399F1" w14:textId="77777777" w:rsidR="009A647A" w:rsidRPr="00C677A3" w:rsidRDefault="00F67BCE" w:rsidP="0033349A">
          <w:pPr>
            <w:tabs>
              <w:tab w:val="right" w:pos="-2977"/>
              <w:tab w:val="center" w:pos="4677"/>
              <w:tab w:val="right" w:pos="9355"/>
            </w:tabs>
            <w:spacing w:line="300" w:lineRule="auto"/>
            <w:jc w:val="center"/>
          </w:pPr>
        </w:p>
      </w:tc>
      <w:tc>
        <w:tcPr>
          <w:tcW w:w="2445" w:type="dxa"/>
          <w:vAlign w:val="center"/>
        </w:tcPr>
        <w:p w14:paraId="5525693F" w14:textId="77777777" w:rsidR="009A647A" w:rsidRPr="00C677A3" w:rsidRDefault="00C3227E" w:rsidP="00BE4DE4">
          <w:pPr>
            <w:tabs>
              <w:tab w:val="center" w:pos="4677"/>
              <w:tab w:val="right" w:pos="9355"/>
            </w:tabs>
            <w:spacing w:after="0"/>
            <w:jc w:val="center"/>
            <w:rPr>
              <w:szCs w:val="24"/>
            </w:rPr>
          </w:pPr>
          <w:r w:rsidRPr="00C677A3">
            <w:rPr>
              <w:szCs w:val="24"/>
            </w:rPr>
            <w:t xml:space="preserve">Редакция № </w:t>
          </w:r>
          <w:r>
            <w:rPr>
              <w:rFonts w:eastAsia="Calibri"/>
            </w:rPr>
            <w:t>02</w:t>
          </w:r>
        </w:p>
      </w:tc>
      <w:tc>
        <w:tcPr>
          <w:tcW w:w="1729" w:type="dxa"/>
          <w:vMerge/>
        </w:tcPr>
        <w:p w14:paraId="174386A8" w14:textId="77777777" w:rsidR="009A647A" w:rsidRPr="00C677A3" w:rsidRDefault="00F67BCE" w:rsidP="0033349A">
          <w:pPr>
            <w:tabs>
              <w:tab w:val="center" w:pos="4677"/>
              <w:tab w:val="right" w:pos="9355"/>
            </w:tabs>
            <w:jc w:val="center"/>
          </w:pPr>
        </w:p>
      </w:tc>
    </w:tr>
  </w:tbl>
  <w:p w14:paraId="31342A75" w14:textId="77777777" w:rsidR="009A647A" w:rsidRPr="00C677A3" w:rsidRDefault="00F67B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15"/>
    <w:rsid w:val="003331E4"/>
    <w:rsid w:val="009F2996"/>
    <w:rsid w:val="00C3227E"/>
    <w:rsid w:val="00F67BCE"/>
    <w:rsid w:val="00F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C0AD"/>
  <w15:chartTrackingRefBased/>
  <w15:docId w15:val="{79678C9D-BFC3-4C2A-BC8B-6265151F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27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227E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C3227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3</cp:revision>
  <dcterms:created xsi:type="dcterms:W3CDTF">2020-01-24T14:55:00Z</dcterms:created>
  <dcterms:modified xsi:type="dcterms:W3CDTF">2022-06-01T14:35:00Z</dcterms:modified>
</cp:coreProperties>
</file>